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настоящей Публичной оферте содержатся условия заключения Договора об оказании услуг (далее по тексту - «Договор об оказании услуг» и/или «Договор»). Настоящей офертой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 является подтверждением согласия обеих Сторон заключить Договор об оказании услуг на условиях, в 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Нижеизложенный текст Публичной оферты является официальным публичным предложением Исполнителя, адресованный заинтересованному кругу лиц заключить Договор об оказании услуг в соответствии с положениями пункта 2 статьи 437 Гражданского кодекса 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 являющимися неотъемлемой частью настоящей Оферты, акцептованный Заказчиком путем совершения конклюдентных действий, предусмотренных настоящей 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https://datapotok.ru/</w:t>
      </w:r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>
        <w:rPr>
          <w:rFonts w:ascii="Times New Roman" w:hAnsi="Times New Roman" w:cs="Times New Roman"/>
          <w:sz w:val="24"/>
          <w:szCs w:val="24"/>
        </w:rPr>
        <w:t xml:space="preserve"> – Исполнитель и Заказчик.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>
        <w:rPr>
          <w:rFonts w:ascii="Times New Roman" w:hAnsi="Times New Roman" w:cs="Times New Roman"/>
          <w:sz w:val="24"/>
          <w:szCs w:val="24"/>
        </w:rPr>
        <w:t xml:space="preserve"> – услуга, оказываемая Исполнителем Заказчику в 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обязуется оказать </w:t>
      </w:r>
      <w:r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/>
          <w:sz w:val="24"/>
          <w:szCs w:val="24"/>
          <w:lang w:eastAsia="ru-RU"/>
        </w:rPr>
        <w:t xml:space="preserve"> Услуги, а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 установленные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https://datapotok.ru/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Услуги по настоящему Договору лично, либо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Договор заключается 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действиях, связанных с регистрацией учетной записи </w:t>
      </w:r>
      <w:r>
        <w:rPr>
          <w:rFonts w:ascii="Times New Roman" w:hAnsi="Times New Roman" w:cs="Times New Roman"/>
          <w:sz w:val="24"/>
          <w:szCs w:val="24"/>
        </w:rPr>
        <w:t>на Сайте Исполнителя в сети «Интернет» при наличии необходимости регистрации учетной записи;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оформлении и направлении Заказчиком заявки в адрес Исполнителя для оказания Услуг;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действиях, связанных с оплатой Услуг 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действиях, связанных с оказанием Услуг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предоставлять Заказчику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несет ответственность за хранение и обработку персональных данных Заказчика, обеспечивает сохранение конфиденциальности этих данных и использует их исключительно для качественного оказания Услуг 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 оставляет за собой право изменять сроки (период) оказания Услуг и условия настоящей Оферты в одностороннем порядке без предварительного уведомления Заказчика, публикуя указанные изменения на Сайте Исполнителя в сети «Интернет».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Заказчик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Заказчиком 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обязуется принять Услуги, оказанные Исполнителем;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 гарантирует, что все условия Договора ему понятны; Заказчик 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https://datapotok.ru/</w:t>
      </w:r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 Исполнителем и Заказчиком 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Такая информация может содержаться в предоставляемых Исполнителю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не несет ответственности за неисполнение и/или ненадлежащее исполнение обязательств по Договору, если такое неисполнение и/или ненадлежащее исполнение произошло по вине </w:t>
      </w:r>
      <w:r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Оферта вступает в силу с момента размещения на Сайте Исполнителя и действует до момента её отзыва Исполнителем.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>
        <w:rPr>
          <w:rFonts w:ascii="Times New Roman" w:hAnsi="Times New Roman" w:cs="Times New Roman"/>
          <w:sz w:val="24"/>
          <w:szCs w:val="24"/>
        </w:rPr>
        <w:t xml:space="preserve">Заказчика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Исполнителя посредством размещения на сайте Исполнителя в сети «Интернет», в Личном кабинете </w:t>
      </w:r>
      <w:r>
        <w:rPr>
          <w:rFonts w:ascii="Times New Roman" w:hAnsi="Times New Roman" w:cs="Times New Roman"/>
          <w:sz w:val="24"/>
          <w:szCs w:val="24"/>
        </w:rPr>
        <w:t xml:space="preserve">Заказчика,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  <w:lastRenderedPageBreak/>
        <w:t xml:space="preserve">направления соответствующего уведомления на электронный или почтовый адрес, указанный </w:t>
      </w:r>
      <w:r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Договор вступает в силу с момента Акцепта условий Оферты Заказчиком и действует 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Изменения, внесенные Исполнителем в Договор и опубликованные на сайте в форме актуализированной Оферты, считаются принятыми Заказчиком в полном объеме.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Реквизиты Исполнителя</w:t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Даульберг Ольга Владимировна, плательщик налога на профессиональный доход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772395901626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 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+7 925 727-32-42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e-mail: hello@datapotok.ru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<Relationships xmlns="http://schemas.openxmlformats.org/package/2006/relationships">
  <Relationship Id="rId8" Type="http://schemas.openxmlformats.org/officeDocument/2006/relationships/fontTable" Target="fontTable.xml"/>
  <Relationship Id="rId3" Type="http://schemas.openxmlformats.org/officeDocument/2006/relationships/settings" Target="settings.xml"/>
  <Relationship Id="rId7" Type="http://schemas.openxmlformats.org/officeDocument/2006/relationships/footer" Target="footer1.xml"/>
  <Relationship Id="rId2" Type="http://schemas.openxmlformats.org/officeDocument/2006/relationships/styles" Target="styles.xml"/>
  <Relationship Id="rId1" Type="http://schemas.openxmlformats.org/officeDocument/2006/relationships/numbering" Target="numbering.xml"/>
  <Relationship Id="rId6" Type="http://schemas.openxmlformats.org/officeDocument/2006/relationships/endnotes" Target="endnotes.xml"/>
  <Relationship Id="rId5" Type="http://schemas.openxmlformats.org/officeDocument/2006/relationships/footnotes" Target="footnotes.xml"/>
  <Relationship Id="rId4" Type="http://schemas.openxmlformats.org/officeDocument/2006/relationships/webSettings" Target="webSettings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